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F5CDD" w14:textId="6B19FDD6" w:rsidR="00447773" w:rsidRPr="00EE2144" w:rsidRDefault="0038110C" w:rsidP="0038110C">
      <w:pPr>
        <w:pStyle w:val="MDPI41tablecaption"/>
        <w:ind w:left="425" w:right="425"/>
        <w:jc w:val="center"/>
      </w:pPr>
      <w:r w:rsidRPr="00EE2144">
        <w:rPr>
          <w:b/>
          <w:bCs/>
        </w:rPr>
        <w:t xml:space="preserve">Table </w:t>
      </w:r>
      <w:r w:rsidR="00BD161F" w:rsidRPr="00EE2144">
        <w:rPr>
          <w:b/>
          <w:bCs/>
        </w:rPr>
        <w:t>S</w:t>
      </w:r>
      <w:r w:rsidRPr="00EE2144">
        <w:rPr>
          <w:b/>
          <w:bCs/>
        </w:rPr>
        <w:t xml:space="preserve">4. </w:t>
      </w:r>
      <w:r w:rsidR="00987D67" w:rsidRPr="00EE2144">
        <w:t>Ophthalmic findings</w:t>
      </w:r>
      <w:r w:rsidR="00A44FF7" w:rsidRPr="00EE2144">
        <w:t xml:space="preserve"> at </w:t>
      </w:r>
      <w:r w:rsidR="007C5057" w:rsidRPr="00EE2144">
        <w:t>follow up</w:t>
      </w:r>
      <w:r w:rsidR="00594EE5" w:rsidRPr="00EE2144">
        <w:t xml:space="preserve"> examination</w:t>
      </w:r>
      <w:r w:rsidR="001A5F0C" w:rsidRPr="00EE2144">
        <w:t xml:space="preserve"> between 41 and 205 days after COVID-19 symptom onset</w:t>
      </w:r>
      <w:r w:rsidRPr="00EE2144">
        <w:t>.</w:t>
      </w:r>
    </w:p>
    <w:tbl>
      <w:tblPr>
        <w:tblStyle w:val="PlainTable5"/>
        <w:tblW w:w="1219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850"/>
        <w:gridCol w:w="709"/>
        <w:gridCol w:w="709"/>
        <w:gridCol w:w="425"/>
        <w:gridCol w:w="709"/>
        <w:gridCol w:w="1134"/>
        <w:gridCol w:w="1276"/>
        <w:gridCol w:w="1275"/>
        <w:gridCol w:w="1134"/>
        <w:gridCol w:w="1418"/>
        <w:gridCol w:w="1134"/>
      </w:tblGrid>
      <w:tr w:rsidR="0038110C" w:rsidRPr="00EE2144" w14:paraId="4C9DFE35" w14:textId="77777777" w:rsidTr="003811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7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76B6" w14:textId="4B2917D4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Patient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1D682153" w14:textId="62387212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Days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ince COVID-19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ymptom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nset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ED334A2" w14:textId="37ABCF4B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Visual/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cular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C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omplaints of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N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ew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nset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93F7918" w14:textId="4C7DDBF6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BCVA </w:t>
            </w:r>
            <w:proofErr w:type="spellStart"/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LogMAR</w:t>
            </w:r>
            <w:proofErr w:type="spellEnd"/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 OD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C8B9F6" w14:textId="2988487F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BCVA </w:t>
            </w:r>
            <w:proofErr w:type="spellStart"/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LogMAR</w:t>
            </w:r>
            <w:proofErr w:type="spellEnd"/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 OS</w:t>
            </w:r>
          </w:p>
        </w:tc>
        <w:tc>
          <w:tcPr>
            <w:tcW w:w="425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3154CE2" w14:textId="5A59CB79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IOP OD (mmHg)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773D7135" w14:textId="379CADD2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IOP OS (mmHg)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B2CE416" w14:textId="66D07BD9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Neuro-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phthalmic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A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ssessment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436CDC6" w14:textId="2BDE60A8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Anterior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egment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580FE18" w14:textId="33B1A96F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Lens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tatus OD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0A0BE67" w14:textId="136A3E2A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Lens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tatus OS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1B54D89" w14:textId="698B3692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Posterior </w:t>
            </w:r>
            <w:r w:rsidR="0038110C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egment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36C4B9F" w14:textId="4A315C78" w:rsidR="00E93DF2" w:rsidRPr="00EE2144" w:rsidRDefault="00E93DF2" w:rsidP="0038110C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OCT/OCT</w:t>
            </w:r>
            <w:r w:rsidR="00EB1613"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-</w:t>
            </w:r>
            <w:r w:rsidRPr="00EE2144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A</w:t>
            </w:r>
          </w:p>
        </w:tc>
      </w:tr>
      <w:tr w:rsidR="0038110C" w:rsidRPr="00EE2144" w14:paraId="0B72F1AE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642E2339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0A381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16CA4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DC82B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E097F3" w14:textId="6C52052E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906754" w14:textId="432166D6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AAE5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5EBE4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B5B97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994C72" w14:textId="72523AA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6840F" w14:textId="43C1CE9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4D5262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25F69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17A772E9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3AE515D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43C9E" w14:textId="0D7F6D7F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65F7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D85CF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9427A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7294D8" w14:textId="1CD4FB31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3A126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DFEEE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DBE6D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3362F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6801D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B1C18E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F3664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1DF254F9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DF00234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1492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B022D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CF2D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E01BAF" w14:textId="219D95C5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0D9819" w14:textId="125572C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61DF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E87A3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CA4DED4" w14:textId="61B87CD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Corneal stromal scar OD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053EDD" w14:textId="52803F1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496194" w14:textId="6775C5BE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A31349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BA9BA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0BA0DA87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74B29F4F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96852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EC89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B9C0B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E1F8B6" w14:textId="35877B50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237C7B" w14:textId="5075F76E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7C7AF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862A8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1B2E60" w14:textId="7FADD22C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Subtle anterior chamber cells OD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8CEF9E9" w14:textId="709293B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61BBD" w14:textId="7372EDE4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72EF10" w14:textId="27D6AB10" w:rsidR="00E93DF2" w:rsidRPr="00EE2144" w:rsidRDefault="00DF518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igmented laser spots in the retinal periphery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OD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, vitreous body pigment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4A04A4" w14:textId="51BE1558" w:rsidR="00E93DF2" w:rsidRPr="00EE2144" w:rsidRDefault="00DF518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rregularities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of the RPE OS</w:t>
            </w:r>
          </w:p>
        </w:tc>
      </w:tr>
      <w:tr w:rsidR="0038110C" w:rsidRPr="00EE2144" w14:paraId="690367E8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4EC237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187AF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31680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12DA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C87955" w14:textId="29927040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D1ED7D" w14:textId="5C1ADDC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5F723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AC542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256FA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3838F3" w14:textId="4EF1D520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ED845D" w14:textId="2837EAF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7FBC591" w14:textId="3A93B94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D7271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2544E4CA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42B62538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BEAB6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C3B63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98B56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FE8B59" w14:textId="71E905F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1.8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732C9E" w14:textId="4715F1E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14471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F8B73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9A969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C9033BD" w14:textId="1AC6C5B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1DB06E" w14:textId="192DD42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062C79" w14:textId="68B0371A" w:rsidR="00E93DF2" w:rsidRPr="00EE2144" w:rsidRDefault="00DF518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acular atrophy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E506DC" w14:textId="6E6E368D" w:rsidR="00E93DF2" w:rsidRPr="00EE2144" w:rsidRDefault="002352DF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acular atrophy</w:t>
            </w:r>
            <w:r w:rsidR="00DF518B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OU</w:t>
            </w:r>
          </w:p>
        </w:tc>
      </w:tr>
      <w:tr w:rsidR="0038110C" w:rsidRPr="00EE2144" w14:paraId="2616ACBB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F09DC1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4C6B5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BEC96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CBDA3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9E37BE" w14:textId="1396AFD9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7F3AB0" w14:textId="7CE2BD6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3473B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4920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174B952" w14:textId="381A74DD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F63E8E" w14:textId="1B2E48A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CA972B" w14:textId="78625A5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160E55" w14:textId="46796F43" w:rsidR="00E93DF2" w:rsidRPr="00EE2144" w:rsidRDefault="00DF518B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eripapillary hemorrhage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OD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, pigmented spots </w:t>
            </w:r>
            <w:proofErr w:type="spellStart"/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juxtapapillary</w:t>
            </w:r>
            <w:proofErr w:type="spellEnd"/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30B82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038C0678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4EED4A9D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544A39" w14:textId="19B4D0AE" w:rsidR="00E93DF2" w:rsidRPr="00EE2144" w:rsidRDefault="00002D17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eceased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0106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E84C3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6EF2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C160E8" w14:textId="2833E774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E831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97F9A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52200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A3F05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47B86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7A4B3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46A3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641F4528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2DE0E37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82223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792B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828AC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DC5F30" w14:textId="16E4C68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120DB7" w14:textId="29054D5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17499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6DDAE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729AB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A73CEB" w14:textId="22D9FD59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D8F1AA" w14:textId="07A3155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BBEEF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CC066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3D7ADD6D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EAD0D43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E2953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40D1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B7080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A4CB18" w14:textId="61A06FA5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BAF649" w14:textId="70089A7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290A7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83CA7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FA9FB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5CD94E2" w14:textId="61FE9453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D56983" w14:textId="31F8FC70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3D7E0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1908F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6236E424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2D8D80AE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8E642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A44CC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653CE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5E573A" w14:textId="62E807E6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DD3424" w14:textId="39F55D76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BE6F5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C3057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B5BFC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8A5649" w14:textId="62B27052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1CFC13" w14:textId="53A6459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8FF184F" w14:textId="51C47572" w:rsidR="00E93DF2" w:rsidRPr="00EE2144" w:rsidRDefault="00DF518B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ncreased cup-to-disc ra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tio OU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, macular hemorrhages, peripheral retinal hemorrhages </w:t>
            </w:r>
            <w:r w:rsidR="007D445C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OU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, </w:t>
            </w:r>
            <w:r w:rsidR="00AA1A5C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peripapillary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</w:t>
            </w:r>
            <w:r w:rsidR="00AA1A5C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exudates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, 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choroidal nevus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54330A" w14:textId="7047B151" w:rsidR="00E93DF2" w:rsidRPr="00EE2144" w:rsidRDefault="00DF518B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ecreased retinal nerve </w:t>
            </w:r>
            <w:r w:rsidR="00AA1A5C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fiber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layer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OU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, intraretinal fluid accumulation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OU</w:t>
            </w:r>
          </w:p>
        </w:tc>
      </w:tr>
      <w:tr w:rsidR="0038110C" w:rsidRPr="00EE2144" w14:paraId="34402B6C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6EDB2D4A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65658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4800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60436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A13AC5" w14:textId="7A83DF2A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A056BC6" w14:textId="070386D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4F9F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168A5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C51C7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4E2EA28" w14:textId="6A9AC913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DFF4F" w14:textId="38FBB13F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78606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18109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02D84860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CCE902C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7DBBD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B97A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1ECC8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2F6C11" w14:textId="30153B9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982371" w14:textId="351DDEF5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AB26F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01C22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82C48F" w14:textId="28C18DA0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Pterygium </w:t>
            </w:r>
            <w:r w:rsidR="00333F3B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BB9317" w14:textId="5BE67ED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6BDD5" w14:textId="19FCA63C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AD847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BFE5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125F397F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E5D2EEA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DDAF0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FD51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CE1A9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09FB71" w14:textId="399B7734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DF1DDA" w14:textId="77F7DFBB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B67B97" w14:textId="115157E0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B0483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CE4EB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AAE0D22" w14:textId="577E26C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3A9E9B" w14:textId="7E341083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DE35E3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A1A5B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26AA96DE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6A2D72B5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96851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7C761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76D81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70F085" w14:textId="1C38E8F3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4C3DA0" w14:textId="16EDD44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0DDE4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15F70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B1C2B2" w14:textId="3AB0208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86FEA1" w14:textId="3CBFE51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E349C6" w14:textId="5634027E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91D7E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14310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76F86FA2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796A7FA3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F8AE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F743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6E09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C1E01" w14:textId="4E4D6AB3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7251F3" w14:textId="0BD4C728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4CF0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B71F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442B8A" w14:textId="355EF24B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Corneal stromal scar OS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34729BE" w14:textId="1741BBCA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194B58" w14:textId="6A5DED83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16C495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461DF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1BE72E2D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3DF9110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CCEC5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9414D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84120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EFBFC7" w14:textId="0B03264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B5568F" w14:textId="123EDBE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1B62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C6A45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9BFFE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B49695" w14:textId="2D66850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1BA47" w14:textId="7BC9593E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54221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ABABB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7F64C99A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EE32BB9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11149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501AD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59762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55F95E" w14:textId="12DF3B32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165E8E" w14:textId="12947E8F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06D5D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456EC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B840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93527F" w14:textId="7AA5DB38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0CA53" w14:textId="3FC174F9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EE931D" w14:textId="5DBAB4B7" w:rsidR="00E93DF2" w:rsidRPr="00EE2144" w:rsidRDefault="00DF518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etinal microaneurysm 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8EABE1" w14:textId="63AEB8FC" w:rsidR="00E93DF2" w:rsidRPr="00EE2144" w:rsidRDefault="00211C5F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tinal microaneurysm, intraretinal fluid accumulation </w:t>
            </w:r>
            <w:r w:rsidR="00DF518B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OD</w:t>
            </w:r>
          </w:p>
        </w:tc>
      </w:tr>
      <w:tr w:rsidR="0038110C" w:rsidRPr="00EE2144" w14:paraId="53727E47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897043E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A9C8F" w14:textId="1A5AB67D" w:rsidR="00E93DF2" w:rsidRPr="00EE2144" w:rsidRDefault="00002D17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Deceased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4F23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4368C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3F667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173A4A" w14:textId="43113AB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4133B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6A539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15ACC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D92684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B7036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0A1BE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DE0BA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392CC387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6A635DDB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14824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D606C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BB329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C55448" w14:textId="18EEADC1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913F6C" w14:textId="32F9EDA2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F475C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57A2F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14D79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9FBC96" w14:textId="5B1432A9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127C38" w14:textId="5C33ACCC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342CE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AAD150" w14:textId="2DC1C031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Central macula unremarkable, superior to the macula atrophy of the outer retinal layers consistent with previous </w:t>
            </w:r>
            <w:r w:rsidR="00DF518B"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CSCR OD</w:t>
            </w: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, irregularities of the </w:t>
            </w:r>
            <w:r w:rsidR="00DF518B"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RPE OS</w:t>
            </w:r>
          </w:p>
        </w:tc>
      </w:tr>
      <w:tr w:rsidR="0038110C" w:rsidRPr="00EE2144" w14:paraId="41915C52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555F2B4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4CA30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163F5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CE5EC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C59E1A" w14:textId="178C8E9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1715B7" w14:textId="572AD1E3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B27D2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78614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393418" w14:textId="6DB72519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Conjunctival follicles/papillae OU, </w:t>
            </w: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pterygium OS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89038E3" w14:textId="4409550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E330D6" w14:textId="25A64F80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D5497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6F941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274C24CC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08F9C72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716F0C" w14:textId="2B5A580E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DEA9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1B706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B89CD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B4C835" w14:textId="6C65BC5A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2BFA0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2DC9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76749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637A8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5F82C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29C77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D5132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3A597383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2F2C5BFC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D19D0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1DE2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FB7F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081CBC" w14:textId="06482482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1F169E1" w14:textId="58D56B7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8654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62B22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588B8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EEB241" w14:textId="02D0B0B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39687E" w14:textId="067C2C6C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C6A6D6F" w14:textId="6B7FD4C3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discrete macular drusen </w:t>
            </w:r>
            <w:r w:rsidR="00DF518B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F515FE" w14:textId="79BD7856" w:rsidR="00E93DF2" w:rsidRPr="00EE2144" w:rsidRDefault="00DF518B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I</w:t>
            </w:r>
            <w:r w:rsidR="00E93DF2"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rregularities</w:t>
            </w: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 of the RPE OD</w:t>
            </w:r>
          </w:p>
        </w:tc>
      </w:tr>
      <w:tr w:rsidR="0038110C" w:rsidRPr="00EE2144" w14:paraId="0D537E83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4B131F3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D5E41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9BEB4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F973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6AD75" w14:textId="18AD524A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682750" w14:textId="58AB46B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AA6CC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1AD60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924B1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57D586" w14:textId="594D10A2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A74E8B" w14:textId="6F4AAA3A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7D14AA" w14:textId="7A959DEB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discrete macular drusen </w:t>
            </w:r>
            <w:r w:rsidR="00DF518B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8ECCCB" w14:textId="71E830DE" w:rsidR="00E93DF2" w:rsidRPr="00EE2144" w:rsidRDefault="00DF518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Irregularities of the RPE OS</w:t>
            </w:r>
          </w:p>
        </w:tc>
      </w:tr>
      <w:tr w:rsidR="0038110C" w:rsidRPr="00EE2144" w14:paraId="2978BA33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729175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70735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04ABB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FD2E2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50E290" w14:textId="4C3AAA2A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DF6E6C" w14:textId="607D156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7F403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CFB43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41258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488DF3" w14:textId="233208DC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7A4CB6" w14:textId="4E480A9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8DDCD1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12BA0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037AA0E7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78C0DD2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FAFC37" w14:textId="3F3FEF6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ABC6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9C2C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1F360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A1AB19" w14:textId="70C96B0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E1D5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A7BA9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AD161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35E3F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76A88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2C5FA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5E088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18BD6B92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27B80AF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0466FC" w14:textId="4D36399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EF87D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7246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8BA3A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0D6C80" w14:textId="1BC574F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83F81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D1618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96287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A9C3E1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05F94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38F03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506A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3F9402D7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5D48247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28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96A72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972FF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86752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95E132" w14:textId="019ED9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4952C6" w14:textId="2DDB2A7B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85606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D1298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32606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AA2DA3" w14:textId="52C0A802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A5793D" w14:textId="70DED694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1290DC0" w14:textId="4FEECA9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Myelinated nerve </w:t>
            </w:r>
            <w:r w:rsidR="00AA1A5C"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fibers</w:t>
            </w: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 peripapillary </w:t>
            </w:r>
            <w:proofErr w:type="spellStart"/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superotemporally</w:t>
            </w:r>
            <w:proofErr w:type="spellEnd"/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 </w:t>
            </w:r>
            <w:r w:rsidR="00DF518B"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014A8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2BE04CA7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2C3DD2FD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D4086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439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2541F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4B1681" w14:textId="4609534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600D3F" w14:textId="6EA71474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3A989E" w14:textId="05CC37E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FDAE8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1D55A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6C7F26" w14:textId="78FDAFB2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56C293" w14:textId="3807E7C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D735F4A" w14:textId="5F5BD9E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Increased cup-to-disc ratio OU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1B643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7ED19AEE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6E95ED6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E80C1C" w14:textId="28849380" w:rsidR="00E93DF2" w:rsidRPr="00EE2144" w:rsidRDefault="007A792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U</w:t>
            </w:r>
            <w:r w:rsidR="00E93DF2" w:rsidRPr="00EE2144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navailable after suffering a stroke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257C3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E1CB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A212C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F203267" w14:textId="76FD486A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712A1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696DC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A5640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FA45B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52598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4138C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2D097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300FE74F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4A31A85A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4635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3772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2E8F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9AEAF4" w14:textId="6ECD2C6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6146F2" w14:textId="5DFEBEE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FF68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A1C3F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E74DD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A22804" w14:textId="2E740A16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E60568" w14:textId="6D4B8779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6A4C7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4111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38110C" w:rsidRPr="00EE2144" w14:paraId="7EEC7CC9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6D29A0A2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44602" w14:textId="4A9C27EB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FEAEF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69B91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B7A6F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EF1BB2" w14:textId="2D1296D5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A8D3A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CDA16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B5316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34049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A20BF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B1282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5DD62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5F0D2791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17C3230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E4F5B" w14:textId="14AD52D6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57097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25C48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D46D8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F22313" w14:textId="252ED58E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2A867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758FB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1775C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0E881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87E60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3903DD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A1036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321D72ED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6B3BDB8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1FFBC" w14:textId="7EE88C81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3C722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8D94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8B58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8AEC87" w14:textId="32229E50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EC56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97345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C0C5F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177DAC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106E0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75A517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F5432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6E190890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2ECEC67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9F9672" w14:textId="1514402A" w:rsidR="00E93DF2" w:rsidRPr="00EE2144" w:rsidRDefault="00002D17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Deceased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5B727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06464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F43D6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C21410" w14:textId="6F071005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83E22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891BC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FAD6E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12B48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A3A43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E076C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3A6A9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2B962F2B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16A5BFF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581DD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7D1FD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7C448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B0C872" w14:textId="502D4DA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5D952E" w14:textId="4CAE642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888C1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73C09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B090C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AF5BBD" w14:textId="210B23C6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5F5100" w14:textId="0D2D2E91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B36A0F" w14:textId="0333690B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ERM OS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F87B11" w14:textId="659C1CCD" w:rsidR="00E93DF2" w:rsidRPr="00EE2144" w:rsidRDefault="00DF518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ERM OS</w:t>
            </w:r>
          </w:p>
        </w:tc>
      </w:tr>
      <w:tr w:rsidR="0038110C" w:rsidRPr="00EE2144" w14:paraId="25C81AF6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B9C3EFE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95CDA" w14:textId="09BA525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C1B71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0700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36EBB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35954E" w14:textId="441BF96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9D3D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000FA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6671B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2605E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BC2E4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34833B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F47F6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13870982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8BF1DF8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D7B5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A0FCE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DB14C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357145" w14:textId="7508B83C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B892D8" w14:textId="1120E314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486FD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F6A20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B3D9F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BD9B57" w14:textId="7C3AD74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D44CE" w14:textId="77FAC89C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C455167" w14:textId="5D63FC5F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Peripapillary drusen OD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50A998" w14:textId="64DDDB45" w:rsidR="00E93DF2" w:rsidRPr="00EE2144" w:rsidRDefault="001C76AB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eripapillary drusen </w:t>
            </w:r>
            <w:r w:rsidR="00DF518B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OD</w:t>
            </w:r>
          </w:p>
        </w:tc>
      </w:tr>
      <w:tr w:rsidR="0038110C" w:rsidRPr="00EE2144" w14:paraId="65578930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E84792C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29689E" w14:textId="5604712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F7B3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75A6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7798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040A77" w14:textId="5F0517C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764D0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76C57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83229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D3CD3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73C56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68591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2E469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095C2715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6A36F15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4AC6E" w14:textId="5C43A6D0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7E96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53EB7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ABD9A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27D0C59" w14:textId="5C63C0D5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975D4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E2AFE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8330D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F4C47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2159A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479286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0F848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65121C09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2F5403A8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1D124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5239B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D798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3D9EDB" w14:textId="6A90DB51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1C04A3" w14:textId="0EFBE345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4C871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E866C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BCF60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0375AC9" w14:textId="3F96EC3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A2AE9B" w14:textId="1511699A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A114521" w14:textId="753C8D1F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Discrete drusen OD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5CE24" w14:textId="2C50B669" w:rsidR="00E93DF2" w:rsidRPr="00EE2144" w:rsidRDefault="00DF518B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</w:t>
            </w:r>
            <w:r w:rsidR="00E93DF2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rregularities </w:t>
            </w:r>
            <w:r w:rsidR="00211C5F"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of</w:t>
            </w: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the RPE OD</w:t>
            </w:r>
          </w:p>
        </w:tc>
      </w:tr>
      <w:tr w:rsidR="0038110C" w:rsidRPr="00EE2144" w14:paraId="3683E851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2CA60C3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EEC400" w14:textId="0558F295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E1FF7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95330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75384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D42E3F" w14:textId="74A08B71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DC25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B4D1B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DDC14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4CA74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BAD4A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7D779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61C30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6D207D8E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7D74402B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CE9C2B" w14:textId="16C64935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A02D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5B5C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F744D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CB499D" w14:textId="33590E2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226D3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C5306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DF7DB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7E6D78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E8490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345DD9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53D50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4E2006CF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127DA5C7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4D7A10" w14:textId="3DE8445E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50AF8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FCFE1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E0C8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AD608D" w14:textId="3C4046F9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365EE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E2FDE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34A10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115B6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EC9FE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BEB20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C0022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7DDF5D19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3DB20F36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FE668D" w14:textId="41C55816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B12A8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6E1F4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49DC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B3C755" w14:textId="6A0BB4C8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185F8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169CD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8C687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91183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5BC90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3C0ED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11831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3C2F2C9E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7D03946B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61D552" w14:textId="54413CB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41556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06F52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BD3C9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F83B01" w14:textId="09306954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8FEAA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2A300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82813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3A33B8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2F4DC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C7E42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884E4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1A6ABF7A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78CF7FCA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652C8" w14:textId="2B96C75C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8299C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C54B8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84D1E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7EF3AC8" w14:textId="7F809AC9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CB7B1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3DE39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51079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9C659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F183B6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0567F4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5DE6C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240144E4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0C406FBC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0B2C8E" w14:textId="6B65D075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B9125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83E8A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966B2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8098CC" w14:textId="5609F22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BDB13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45194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E6668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F8C87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2FAC0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0E7CC8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9F440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072405E8" w14:textId="77777777" w:rsidTr="003811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auto"/>
            <w:noWrap/>
            <w:vAlign w:val="center"/>
            <w:hideMark/>
          </w:tcPr>
          <w:p w14:paraId="5FBCA6D5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592892" w14:textId="2934FD6B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65828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0BA5A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43A25A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DE0B53" w14:textId="4C46E81A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9A071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0F9DF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2C73B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60CD0F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A7A983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1F0A7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E14515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38110C" w:rsidRPr="00EE2144" w14:paraId="1CF04E8D" w14:textId="77777777" w:rsidTr="0038110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4F81" w14:textId="77777777" w:rsidR="00E93DF2" w:rsidRPr="00EE2144" w:rsidRDefault="00E93DF2" w:rsidP="0038110C">
            <w:pPr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C082" w14:textId="78EF49CC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EE2144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215C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5A2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6747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B813" w14:textId="422AA54D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4324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AE57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3FE2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99BD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E34B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82D9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8710" w14:textId="77777777" w:rsidR="00E93DF2" w:rsidRPr="00EE2144" w:rsidRDefault="00E93DF2" w:rsidP="0038110C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</w:tbl>
    <w:p w14:paraId="465CE1F9" w14:textId="779BE962" w:rsidR="00DF518B" w:rsidRPr="00EE2144" w:rsidRDefault="00E70808" w:rsidP="0038110C">
      <w:pPr>
        <w:pStyle w:val="MDPI43tablefooter"/>
        <w:ind w:left="425" w:right="425"/>
        <w:jc w:val="both"/>
      </w:pPr>
      <w:r w:rsidRPr="00EE2144">
        <w:t>BCVA</w:t>
      </w:r>
      <w:r w:rsidR="0038110C" w:rsidRPr="00EE2144">
        <w:t xml:space="preserve">, </w:t>
      </w:r>
      <w:r w:rsidRPr="00EE2144">
        <w:t>Best corrected visual acuity</w:t>
      </w:r>
      <w:r w:rsidR="0038110C" w:rsidRPr="00EE2144">
        <w:t xml:space="preserve">; </w:t>
      </w:r>
      <w:r w:rsidRPr="00EE2144">
        <w:t>COVID-19</w:t>
      </w:r>
      <w:r w:rsidR="0038110C" w:rsidRPr="00EE2144">
        <w:t xml:space="preserve">, </w:t>
      </w:r>
      <w:r w:rsidRPr="00EE2144">
        <w:t>Coronavirus disease 2019</w:t>
      </w:r>
      <w:r w:rsidR="0038110C" w:rsidRPr="00EE2144">
        <w:t xml:space="preserve">; </w:t>
      </w:r>
      <w:r w:rsidR="00DF518B" w:rsidRPr="00EE2144">
        <w:t>CSCR</w:t>
      </w:r>
      <w:r w:rsidR="0038110C" w:rsidRPr="00EE2144">
        <w:t xml:space="preserve">, </w:t>
      </w:r>
      <w:r w:rsidR="00DF518B" w:rsidRPr="00EE2144">
        <w:t>Central serous chorioretinopathy</w:t>
      </w:r>
      <w:r w:rsidR="0038110C" w:rsidRPr="00EE2144">
        <w:t xml:space="preserve">; </w:t>
      </w:r>
      <w:r w:rsidR="00E93DF2" w:rsidRPr="00EE2144">
        <w:t>ERM</w:t>
      </w:r>
      <w:r w:rsidR="0038110C" w:rsidRPr="00EE2144">
        <w:t xml:space="preserve">, </w:t>
      </w:r>
      <w:r w:rsidR="00E93DF2" w:rsidRPr="00EE2144">
        <w:t>Epiretinal membrane</w:t>
      </w:r>
      <w:r w:rsidR="0038110C" w:rsidRPr="00EE2144">
        <w:t xml:space="preserve">; </w:t>
      </w:r>
      <w:r w:rsidRPr="00EE2144">
        <w:t>IOP</w:t>
      </w:r>
      <w:r w:rsidR="0038110C" w:rsidRPr="00EE2144">
        <w:t xml:space="preserve">, </w:t>
      </w:r>
      <w:r w:rsidRPr="00EE2144">
        <w:t>Intraocular pressure</w:t>
      </w:r>
      <w:r w:rsidR="0038110C" w:rsidRPr="00EE2144">
        <w:t xml:space="preserve">; </w:t>
      </w:r>
      <w:proofErr w:type="spellStart"/>
      <w:r w:rsidR="00EB1613" w:rsidRPr="00EE2144">
        <w:t>LogMAR</w:t>
      </w:r>
      <w:proofErr w:type="spellEnd"/>
      <w:r w:rsidR="0038110C" w:rsidRPr="00EE2144">
        <w:t xml:space="preserve">, </w:t>
      </w:r>
      <w:r w:rsidR="00EB1613" w:rsidRPr="00EE2144">
        <w:t>Logarithm of the minimum angle of resolution</w:t>
      </w:r>
      <w:r w:rsidR="0038110C" w:rsidRPr="00EE2144">
        <w:t xml:space="preserve">; </w:t>
      </w:r>
      <w:r w:rsidRPr="00EE2144">
        <w:t>mmHg</w:t>
      </w:r>
      <w:r w:rsidR="0038110C" w:rsidRPr="00EE2144">
        <w:t xml:space="preserve">, </w:t>
      </w:r>
      <w:r w:rsidRPr="00EE2144">
        <w:t>Millimeter of mercury</w:t>
      </w:r>
      <w:r w:rsidR="0038110C" w:rsidRPr="00EE2144">
        <w:t xml:space="preserve">; </w:t>
      </w:r>
      <w:r w:rsidRPr="00EE2144">
        <w:t>n/a</w:t>
      </w:r>
      <w:r w:rsidR="0038110C" w:rsidRPr="00EE2144">
        <w:t xml:space="preserve">, </w:t>
      </w:r>
      <w:r w:rsidRPr="00EE2144">
        <w:t xml:space="preserve">Not assessed, </w:t>
      </w:r>
      <w:r w:rsidR="00E93DF2" w:rsidRPr="00EE2144">
        <w:t xml:space="preserve">not measured, </w:t>
      </w:r>
      <w:r w:rsidRPr="00EE2144">
        <w:t>not performed</w:t>
      </w:r>
      <w:r w:rsidR="0038110C" w:rsidRPr="00EE2144">
        <w:t xml:space="preserve">; </w:t>
      </w:r>
      <w:r w:rsidR="00EB1613" w:rsidRPr="00EE2144">
        <w:t>OCT</w:t>
      </w:r>
      <w:r w:rsidR="0038110C" w:rsidRPr="00EE2144">
        <w:t xml:space="preserve">, </w:t>
      </w:r>
      <w:r w:rsidR="00EB1613" w:rsidRPr="00EE2144">
        <w:t>Optical coherence tomography</w:t>
      </w:r>
      <w:r w:rsidR="0038110C" w:rsidRPr="00EE2144">
        <w:t xml:space="preserve">; </w:t>
      </w:r>
      <w:r w:rsidR="00EB1613" w:rsidRPr="00EE2144">
        <w:t>OCT-A</w:t>
      </w:r>
      <w:r w:rsidR="0038110C" w:rsidRPr="00EE2144">
        <w:t xml:space="preserve">, </w:t>
      </w:r>
      <w:r w:rsidR="00EB1613" w:rsidRPr="00EE2144">
        <w:t>Optical coherence tomography angiography</w:t>
      </w:r>
      <w:r w:rsidR="0038110C" w:rsidRPr="00EE2144">
        <w:t xml:space="preserve">; </w:t>
      </w:r>
      <w:r w:rsidRPr="00EE2144">
        <w:t>OD</w:t>
      </w:r>
      <w:r w:rsidR="0038110C" w:rsidRPr="00EE2144">
        <w:t xml:space="preserve">, </w:t>
      </w:r>
      <w:r w:rsidRPr="00EE2144">
        <w:t>Oculus dexter, right eye</w:t>
      </w:r>
      <w:r w:rsidR="0038110C" w:rsidRPr="00EE2144">
        <w:t xml:space="preserve">; </w:t>
      </w:r>
      <w:r w:rsidRPr="00EE2144">
        <w:t>OS</w:t>
      </w:r>
      <w:r w:rsidR="0038110C" w:rsidRPr="00EE2144">
        <w:t xml:space="preserve">, </w:t>
      </w:r>
      <w:r w:rsidRPr="00EE2144">
        <w:t>Oculus sinister, left eye</w:t>
      </w:r>
      <w:r w:rsidR="0038110C" w:rsidRPr="00EE2144">
        <w:t xml:space="preserve">; </w:t>
      </w:r>
      <w:r w:rsidRPr="00EE2144">
        <w:t>OU</w:t>
      </w:r>
      <w:r w:rsidR="0038110C" w:rsidRPr="00EE2144">
        <w:t xml:space="preserve">, </w:t>
      </w:r>
      <w:r w:rsidRPr="00EE2144">
        <w:t xml:space="preserve">Oculus </w:t>
      </w:r>
      <w:proofErr w:type="spellStart"/>
      <w:r w:rsidRPr="00EE2144">
        <w:t>uterque</w:t>
      </w:r>
      <w:proofErr w:type="spellEnd"/>
      <w:r w:rsidRPr="00EE2144">
        <w:t>, both eyes</w:t>
      </w:r>
      <w:r w:rsidR="0038110C" w:rsidRPr="00EE2144">
        <w:t xml:space="preserve">; </w:t>
      </w:r>
      <w:r w:rsidR="00E93DF2" w:rsidRPr="00EE2144">
        <w:t>Refused</w:t>
      </w:r>
      <w:r w:rsidR="0038110C" w:rsidRPr="00EE2144">
        <w:t xml:space="preserve">, </w:t>
      </w:r>
      <w:r w:rsidR="00E93DF2" w:rsidRPr="00EE2144">
        <w:t>Refused to participate</w:t>
      </w:r>
      <w:r w:rsidR="0038110C" w:rsidRPr="00EE2144">
        <w:t xml:space="preserve">; </w:t>
      </w:r>
      <w:proofErr w:type="spellStart"/>
      <w:r w:rsidR="00DF518B" w:rsidRPr="00EE2144">
        <w:t>RPERetinal</w:t>
      </w:r>
      <w:proofErr w:type="spellEnd"/>
      <w:r w:rsidR="00DF518B" w:rsidRPr="00EE2144">
        <w:t xml:space="preserve"> pigment epithelium</w:t>
      </w:r>
      <w:r w:rsidR="0038110C" w:rsidRPr="00EE2144">
        <w:t>.</w:t>
      </w:r>
    </w:p>
    <w:sectPr w:rsidR="00DF518B" w:rsidRPr="00EE2144" w:rsidSect="0038110C">
      <w:type w:val="continuous"/>
      <w:pgSz w:w="16838" w:h="11906" w:orient="landscape"/>
      <w:pgMar w:top="1417" w:right="720" w:bottom="1077" w:left="720" w:header="1020" w:footer="340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99F95" w14:textId="77777777" w:rsidR="001014BB" w:rsidRDefault="001014BB" w:rsidP="0038110C">
      <w:pPr>
        <w:spacing w:after="0" w:line="240" w:lineRule="auto"/>
      </w:pPr>
      <w:r>
        <w:separator/>
      </w:r>
    </w:p>
  </w:endnote>
  <w:endnote w:type="continuationSeparator" w:id="0">
    <w:p w14:paraId="790E0C9C" w14:textId="77777777" w:rsidR="001014BB" w:rsidRDefault="001014BB" w:rsidP="0038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F0AD2" w14:textId="77777777" w:rsidR="001014BB" w:rsidRDefault="001014BB" w:rsidP="0038110C">
      <w:pPr>
        <w:spacing w:after="0" w:line="240" w:lineRule="auto"/>
      </w:pPr>
      <w:r>
        <w:separator/>
      </w:r>
    </w:p>
  </w:footnote>
  <w:footnote w:type="continuationSeparator" w:id="0">
    <w:p w14:paraId="2386FED4" w14:textId="77777777" w:rsidR="001014BB" w:rsidRDefault="001014BB" w:rsidP="00381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73"/>
    <w:rsid w:val="00000613"/>
    <w:rsid w:val="00002D17"/>
    <w:rsid w:val="000A4E66"/>
    <w:rsid w:val="000F7E7F"/>
    <w:rsid w:val="001014BB"/>
    <w:rsid w:val="00147855"/>
    <w:rsid w:val="001A5F0C"/>
    <w:rsid w:val="001C76AB"/>
    <w:rsid w:val="00211C5F"/>
    <w:rsid w:val="002352DF"/>
    <w:rsid w:val="00251712"/>
    <w:rsid w:val="00333F3B"/>
    <w:rsid w:val="003458C2"/>
    <w:rsid w:val="0038110C"/>
    <w:rsid w:val="003A336C"/>
    <w:rsid w:val="003A72CE"/>
    <w:rsid w:val="00433AB7"/>
    <w:rsid w:val="00447773"/>
    <w:rsid w:val="004B1039"/>
    <w:rsid w:val="00537DEC"/>
    <w:rsid w:val="00594EE5"/>
    <w:rsid w:val="006A7F73"/>
    <w:rsid w:val="006C6C7E"/>
    <w:rsid w:val="006D487D"/>
    <w:rsid w:val="007154EC"/>
    <w:rsid w:val="0077248F"/>
    <w:rsid w:val="007A792B"/>
    <w:rsid w:val="007C5057"/>
    <w:rsid w:val="007D445C"/>
    <w:rsid w:val="007D458B"/>
    <w:rsid w:val="00905BB1"/>
    <w:rsid w:val="00913B0C"/>
    <w:rsid w:val="0092479C"/>
    <w:rsid w:val="00926D71"/>
    <w:rsid w:val="00987D67"/>
    <w:rsid w:val="009925FD"/>
    <w:rsid w:val="009F79E6"/>
    <w:rsid w:val="00A05B89"/>
    <w:rsid w:val="00A44FF7"/>
    <w:rsid w:val="00AA1A5C"/>
    <w:rsid w:val="00AA608A"/>
    <w:rsid w:val="00BD161F"/>
    <w:rsid w:val="00BF2DE8"/>
    <w:rsid w:val="00C11181"/>
    <w:rsid w:val="00C238F8"/>
    <w:rsid w:val="00C372D9"/>
    <w:rsid w:val="00C61696"/>
    <w:rsid w:val="00CC2570"/>
    <w:rsid w:val="00CF2239"/>
    <w:rsid w:val="00D644BC"/>
    <w:rsid w:val="00DD393F"/>
    <w:rsid w:val="00DE3575"/>
    <w:rsid w:val="00DF518B"/>
    <w:rsid w:val="00E60AD2"/>
    <w:rsid w:val="00E70808"/>
    <w:rsid w:val="00E93DF2"/>
    <w:rsid w:val="00EB1613"/>
    <w:rsid w:val="00EC7C99"/>
    <w:rsid w:val="00EE2144"/>
    <w:rsid w:val="00EF66F2"/>
    <w:rsid w:val="00F046AB"/>
    <w:rsid w:val="00F10DDD"/>
    <w:rsid w:val="00F1476E"/>
    <w:rsid w:val="00FC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A859"/>
  <w15:chartTrackingRefBased/>
  <w15:docId w15:val="{9A40A2DE-6D87-4441-9989-A3823E20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38110C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character" w:styleId="Hyperlink">
    <w:name w:val="Hyperlink"/>
    <w:basedOn w:val="DefaultParagraphFont"/>
    <w:uiPriority w:val="99"/>
    <w:semiHidden/>
    <w:unhideWhenUsed/>
    <w:rsid w:val="00987D6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D67"/>
    <w:rPr>
      <w:color w:val="954F72"/>
      <w:u w:val="single"/>
    </w:rPr>
  </w:style>
  <w:style w:type="paragraph" w:customStyle="1" w:styleId="msonormal0">
    <w:name w:val="msonormal"/>
    <w:basedOn w:val="Normal"/>
    <w:rsid w:val="00987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font5">
    <w:name w:val="font5"/>
    <w:basedOn w:val="Normal"/>
    <w:rsid w:val="00987D67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lang w:eastAsia="de-CH"/>
    </w:rPr>
  </w:style>
  <w:style w:type="paragraph" w:customStyle="1" w:styleId="xl63">
    <w:name w:val="xl63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4">
    <w:name w:val="xl64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5">
    <w:name w:val="xl65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6">
    <w:name w:val="xl66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7">
    <w:name w:val="xl67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8">
    <w:name w:val="xl68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8A0"/>
    <w:rPr>
      <w:rFonts w:ascii="Segoe UI" w:hAnsi="Segoe UI" w:cs="Segoe UI"/>
      <w:sz w:val="18"/>
      <w:szCs w:val="18"/>
    </w:rPr>
  </w:style>
  <w:style w:type="table" w:styleId="PlainTable5">
    <w:name w:val="Plain Table 5"/>
    <w:basedOn w:val="TableNormal"/>
    <w:uiPriority w:val="45"/>
    <w:rsid w:val="00FC08A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381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10C"/>
  </w:style>
  <w:style w:type="paragraph" w:styleId="Footer">
    <w:name w:val="footer"/>
    <w:basedOn w:val="Normal"/>
    <w:link w:val="FooterChar"/>
    <w:uiPriority w:val="99"/>
    <w:unhideWhenUsed/>
    <w:rsid w:val="00381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10C"/>
  </w:style>
  <w:style w:type="paragraph" w:customStyle="1" w:styleId="MDPI11articletype">
    <w:name w:val="MDPI_1.1_article_type"/>
    <w:next w:val="Normal"/>
    <w:qFormat/>
    <w:rsid w:val="0038110C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38110C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38110C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38110C"/>
    <w:pPr>
      <w:adjustRightInd w:val="0"/>
      <w:snapToGrid w:val="0"/>
      <w:spacing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38110C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6affiliation">
    <w:name w:val="MDPI_1.6_affiliation"/>
    <w:qFormat/>
    <w:rsid w:val="0038110C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38110C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Normal"/>
    <w:qFormat/>
    <w:rsid w:val="0038110C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classification">
    <w:name w:val="MDPI_1.9_classification"/>
    <w:qFormat/>
    <w:rsid w:val="0038110C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38110C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38110C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38110C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38110C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38110C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basedOn w:val="MDPI31text"/>
    <w:qFormat/>
    <w:rsid w:val="0038110C"/>
    <w:pPr>
      <w:ind w:firstLine="0"/>
    </w:pPr>
  </w:style>
  <w:style w:type="paragraph" w:customStyle="1" w:styleId="MDPI33textspaceafter">
    <w:name w:val="MDPI_3.3_text_space_after"/>
    <w:qFormat/>
    <w:rsid w:val="0038110C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38110C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38110C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38110C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38110C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38110C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38110C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38110C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38110C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bidi="en-US"/>
    </w:rPr>
  </w:style>
  <w:style w:type="table" w:customStyle="1" w:styleId="MDPI41threelinetable">
    <w:name w:val="MDPI_4.1_three_line_table"/>
    <w:basedOn w:val="TableNormal"/>
    <w:uiPriority w:val="99"/>
    <w:rsid w:val="0038110C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2tablebody">
    <w:name w:val="MDPI_4.2_table_body"/>
    <w:qFormat/>
    <w:rsid w:val="0038110C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38110C"/>
    <w:pPr>
      <w:adjustRightInd w:val="0"/>
      <w:snapToGrid w:val="0"/>
      <w:spacing w:after="24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38110C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val="en-US" w:bidi="en-US"/>
    </w:rPr>
  </w:style>
  <w:style w:type="paragraph" w:customStyle="1" w:styleId="MDPI51figurecaption">
    <w:name w:val="MDPI_5.1_figure_caption"/>
    <w:qFormat/>
    <w:rsid w:val="0038110C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38110C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Citation">
    <w:name w:val="MDPI_6.1_Citation"/>
    <w:qFormat/>
    <w:rsid w:val="0038110C"/>
    <w:pPr>
      <w:adjustRightInd w:val="0"/>
      <w:snapToGrid w:val="0"/>
      <w:spacing w:after="0" w:line="240" w:lineRule="atLeast"/>
      <w:ind w:right="113"/>
    </w:pPr>
    <w:rPr>
      <w:rFonts w:ascii="Palatino Linotype" w:hAnsi="Palatino Linotype"/>
      <w:sz w:val="14"/>
      <w:lang w:val="en-US"/>
    </w:rPr>
  </w:style>
  <w:style w:type="paragraph" w:customStyle="1" w:styleId="MDPI62BackMatter">
    <w:name w:val="MDPI_6.2_BackMatter"/>
    <w:qFormat/>
    <w:rsid w:val="0038110C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38110C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 w:themeColor="text1"/>
      <w:sz w:val="14"/>
      <w:szCs w:val="20"/>
      <w:lang w:val="en-US" w:bidi="en-US"/>
    </w:rPr>
  </w:style>
  <w:style w:type="paragraph" w:customStyle="1" w:styleId="MDPI71References">
    <w:name w:val="MDPI_7.1_References"/>
    <w:qFormat/>
    <w:rsid w:val="0038110C"/>
    <w:pPr>
      <w:numPr>
        <w:numId w:val="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38110C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38110C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38110C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38110C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38110C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38110C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38110C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38110C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38110C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38110C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38110C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leNormal"/>
    <w:uiPriority w:val="99"/>
    <w:rsid w:val="0038110C"/>
    <w:pPr>
      <w:spacing w:after="0" w:line="240" w:lineRule="auto"/>
    </w:pPr>
    <w:rPr>
      <w:rFonts w:ascii="Palatino Linotype" w:eastAsia="SimSun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38110C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38110C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styleId="LineNumber">
    <w:name w:val="line number"/>
    <w:uiPriority w:val="99"/>
    <w:rsid w:val="0038110C"/>
    <w:rPr>
      <w:rFonts w:ascii="Palatino Linotype" w:hAnsi="Palatino Linotyp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3721</Characters>
  <Application>Microsoft Office Word</Application>
  <DocSecurity>0</DocSecurity>
  <Lines>761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4. Ophthalmic findings at follow up examination between 41 and</dc:title>
  <dc:subject/>
  <dc:creator>MDPI</dc:creator>
  <cp:keywords/>
  <dc:description/>
  <cp:lastModifiedBy>MDPI 62</cp:lastModifiedBy>
  <cp:revision>4</cp:revision>
  <dcterms:created xsi:type="dcterms:W3CDTF">2021-02-19T10:35:00Z</dcterms:created>
  <dcterms:modified xsi:type="dcterms:W3CDTF">2021-02-19T11:21:00Z</dcterms:modified>
</cp:coreProperties>
</file>